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НДОУ «Детский сад № 253 ОАО «РЖД»</w:t>
      </w: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Pr="00FB3E30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FB3E30">
        <w:rPr>
          <w:rFonts w:ascii="Times New Roman" w:eastAsia="Times New Roman" w:hAnsi="Times New Roman" w:cs="Times New Roman"/>
          <w:b/>
          <w:i/>
          <w:sz w:val="52"/>
          <w:szCs w:val="52"/>
        </w:rPr>
        <w:t>Консультация для родителей</w:t>
      </w:r>
    </w:p>
    <w:p w:rsidR="007D534E" w:rsidRPr="00FB3E30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Pr="00FB3E30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P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 w:rsidRPr="007D534E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«Кто такие хорошие родители»</w:t>
      </w:r>
    </w:p>
    <w:p w:rsidR="007D534E" w:rsidRPr="009E7FF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D534E" w:rsidRDefault="007D534E" w:rsidP="007D5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D534E" w:rsidRDefault="007D534E" w:rsidP="007D534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FA4309">
        <w:rPr>
          <w:rFonts w:ascii="Times New Roman" w:eastAsia="Times New Roman" w:hAnsi="Times New Roman" w:cs="Times New Roman"/>
          <w:b/>
          <w:sz w:val="28"/>
          <w:szCs w:val="20"/>
        </w:rPr>
        <w:t>одготовила  п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едагог-психолог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А.В.Щёлкина</w:t>
      </w:r>
      <w:proofErr w:type="spellEnd"/>
    </w:p>
    <w:p w:rsidR="007D534E" w:rsidRDefault="007D534E" w:rsidP="007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  </w:t>
      </w:r>
      <w:r w:rsidRPr="007D534E">
        <w:rPr>
          <w:rFonts w:ascii="Arial" w:hAnsi="Arial" w:cs="Arial"/>
          <w:b/>
          <w:color w:val="FF0000"/>
          <w:sz w:val="27"/>
          <w:szCs w:val="27"/>
        </w:rPr>
        <w:t xml:space="preserve">  Кто такие хорошие родители?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 w:rsidRPr="007D534E">
        <w:rPr>
          <w:color w:val="000000"/>
          <w:sz w:val="28"/>
          <w:szCs w:val="28"/>
        </w:rPr>
        <w:t xml:space="preserve"> «Те, кто занимаются своим ребенком», - скажут вам воспитатели детского сада. «Те, чьи дети, хорошо учатся и удовлетворительно себя ведут на уроках»,  - скажут вам в школе. «Те, кто заботится о здоровье малыша», - ответят врачи. «Те, чьи дети не устраивают истерик</w:t>
      </w:r>
      <w:r>
        <w:rPr>
          <w:color w:val="000000"/>
          <w:sz w:val="28"/>
          <w:szCs w:val="28"/>
        </w:rPr>
        <w:t xml:space="preserve"> в магазине», - заявят хмурые </w:t>
      </w:r>
      <w:proofErr w:type="gramStart"/>
      <w:r>
        <w:rPr>
          <w:color w:val="000000"/>
          <w:sz w:val="28"/>
          <w:szCs w:val="28"/>
        </w:rPr>
        <w:t>тё</w:t>
      </w:r>
      <w:r w:rsidRPr="007D534E">
        <w:rPr>
          <w:color w:val="000000"/>
          <w:sz w:val="28"/>
          <w:szCs w:val="28"/>
        </w:rPr>
        <w:t>течки</w:t>
      </w:r>
      <w:proofErr w:type="gramEnd"/>
      <w:r w:rsidRPr="007D534E">
        <w:rPr>
          <w:color w:val="000000"/>
          <w:sz w:val="28"/>
          <w:szCs w:val="28"/>
        </w:rPr>
        <w:t xml:space="preserve">. «Те, у кого дети много добились в жизни», - скажут коллеги по работе. «Те, кому дети </w:t>
      </w:r>
      <w:r>
        <w:rPr>
          <w:color w:val="000000"/>
          <w:sz w:val="28"/>
          <w:szCs w:val="28"/>
        </w:rPr>
        <w:t>в старости помогают», - говорят пожилые дети</w:t>
      </w:r>
      <w:r w:rsidRPr="007D534E">
        <w:rPr>
          <w:color w:val="000000"/>
          <w:sz w:val="28"/>
          <w:szCs w:val="28"/>
        </w:rPr>
        <w:t xml:space="preserve">. «Те, чьи дети, аккуратно причесаны на занятиях», - </w:t>
      </w:r>
      <w:proofErr w:type="gramStart"/>
      <w:r w:rsidRPr="007D534E">
        <w:rPr>
          <w:color w:val="000000"/>
          <w:sz w:val="28"/>
          <w:szCs w:val="28"/>
        </w:rPr>
        <w:t>говорит преподаватель танцев моей дочери и я испытываю</w:t>
      </w:r>
      <w:proofErr w:type="gramEnd"/>
      <w:r w:rsidRPr="007D534E">
        <w:rPr>
          <w:color w:val="000000"/>
          <w:sz w:val="28"/>
          <w:szCs w:val="28"/>
        </w:rPr>
        <w:t xml:space="preserve"> стыд за то, что я плохая мать и не могу аккуратно причесать ребенка.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D534E">
        <w:rPr>
          <w:color w:val="000000"/>
          <w:sz w:val="28"/>
          <w:szCs w:val="28"/>
        </w:rPr>
        <w:t xml:space="preserve">Все эти внешние оценки предписывают родителям, какими они должны быть. Какими они должны быть родителями, чтобы их ребенок был удобен для окружающих. </w:t>
      </w:r>
      <w:r w:rsidRPr="007D534E">
        <w:rPr>
          <w:i/>
          <w:color w:val="FF0000"/>
          <w:sz w:val="28"/>
          <w:szCs w:val="28"/>
        </w:rPr>
        <w:t>Именно удобен, не счастлив, не умен, не здоров, не вдохновлен, не уверен, а именно удобен.</w:t>
      </w:r>
      <w:r w:rsidRPr="007D534E">
        <w:rPr>
          <w:color w:val="000000"/>
          <w:sz w:val="28"/>
          <w:szCs w:val="28"/>
        </w:rPr>
        <w:t xml:space="preserve"> Надежным залогом того, что родители будут следовать этим требованиям окружающих</w:t>
      </w:r>
      <w:proofErr w:type="gramStart"/>
      <w:r w:rsidRPr="007D534E">
        <w:rPr>
          <w:color w:val="000000"/>
          <w:sz w:val="28"/>
          <w:szCs w:val="28"/>
        </w:rPr>
        <w:t xml:space="preserve"> ,</w:t>
      </w:r>
      <w:proofErr w:type="gramEnd"/>
      <w:r w:rsidRPr="007D534E">
        <w:rPr>
          <w:color w:val="000000"/>
          <w:sz w:val="28"/>
          <w:szCs w:val="28"/>
        </w:rPr>
        <w:t xml:space="preserve"> является  </w:t>
      </w:r>
      <w:r w:rsidRPr="007D534E">
        <w:rPr>
          <w:i/>
          <w:color w:val="FF0000"/>
          <w:sz w:val="28"/>
          <w:szCs w:val="28"/>
        </w:rPr>
        <w:t>стыд.</w:t>
      </w:r>
      <w:r w:rsidRPr="007D534E">
        <w:rPr>
          <w:color w:val="000000"/>
          <w:sz w:val="28"/>
          <w:szCs w:val="28"/>
        </w:rPr>
        <w:t xml:space="preserve"> </w:t>
      </w:r>
      <w:r w:rsidRPr="007D534E">
        <w:rPr>
          <w:i/>
          <w:color w:val="FF0000"/>
          <w:sz w:val="28"/>
          <w:szCs w:val="28"/>
        </w:rPr>
        <w:t>Стыд</w:t>
      </w:r>
      <w:r w:rsidRPr="007D534E">
        <w:rPr>
          <w:color w:val="000000"/>
          <w:sz w:val="28"/>
          <w:szCs w:val="28"/>
        </w:rPr>
        <w:t xml:space="preserve"> заставляет родителей слушать окружающих больше, чем своего ребенка. </w:t>
      </w:r>
      <w:r w:rsidRPr="007D534E">
        <w:rPr>
          <w:i/>
          <w:color w:val="FF0000"/>
          <w:sz w:val="28"/>
          <w:szCs w:val="28"/>
        </w:rPr>
        <w:t>Стыд</w:t>
      </w:r>
      <w:r w:rsidRPr="007D534E">
        <w:rPr>
          <w:color w:val="000000"/>
          <w:sz w:val="28"/>
          <w:szCs w:val="28"/>
        </w:rPr>
        <w:t xml:space="preserve"> мешает принимать своего ребенка таким, как он есть. </w:t>
      </w:r>
      <w:r w:rsidRPr="007D534E">
        <w:rPr>
          <w:i/>
          <w:color w:val="FF0000"/>
          <w:sz w:val="28"/>
          <w:szCs w:val="28"/>
        </w:rPr>
        <w:t>Стыд</w:t>
      </w:r>
      <w:r w:rsidRPr="007D534E">
        <w:rPr>
          <w:color w:val="000000"/>
          <w:sz w:val="28"/>
          <w:szCs w:val="28"/>
        </w:rPr>
        <w:t xml:space="preserve"> способствует тому, что родители  доверяют рекомендациям специалистов больше,  чем своему ребенку. </w:t>
      </w:r>
      <w:r w:rsidRPr="007D534E">
        <w:rPr>
          <w:i/>
          <w:color w:val="FF0000"/>
          <w:sz w:val="28"/>
          <w:szCs w:val="28"/>
        </w:rPr>
        <w:t>Стыд</w:t>
      </w:r>
      <w:r w:rsidRPr="007D534E">
        <w:rPr>
          <w:color w:val="000000"/>
          <w:sz w:val="28"/>
          <w:szCs w:val="28"/>
        </w:rPr>
        <w:t xml:space="preserve"> помогает не быть близким со своим ребенком, а исполнять роль, например «хорошей мамы». Роль хорошей мамы предполагает покладистого ребенка, а если он непокладист, то у родителей всегда есть под рукой надежный инструмент – </w:t>
      </w:r>
      <w:r w:rsidRPr="007D534E">
        <w:rPr>
          <w:i/>
          <w:color w:val="FF0000"/>
          <w:sz w:val="28"/>
          <w:szCs w:val="28"/>
        </w:rPr>
        <w:t>стыд.</w:t>
      </w:r>
      <w:r w:rsidRPr="007D534E">
        <w:rPr>
          <w:color w:val="000000"/>
          <w:sz w:val="28"/>
          <w:szCs w:val="28"/>
        </w:rPr>
        <w:t xml:space="preserve"> С его помощью можно легко вернуть ребенку покладистость. Круг замыкается.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D534E">
        <w:rPr>
          <w:color w:val="000000"/>
          <w:sz w:val="28"/>
          <w:szCs w:val="28"/>
        </w:rPr>
        <w:t xml:space="preserve">Стыд исполняет еще одну важную функцию, он помогает не задумываться над существованием внутренних оценок своего </w:t>
      </w:r>
      <w:proofErr w:type="spellStart"/>
      <w:r w:rsidRPr="007D534E">
        <w:rPr>
          <w:color w:val="000000"/>
          <w:sz w:val="28"/>
          <w:szCs w:val="28"/>
        </w:rPr>
        <w:t>родительства</w:t>
      </w:r>
      <w:proofErr w:type="spellEnd"/>
      <w:r w:rsidRPr="007D534E">
        <w:rPr>
          <w:color w:val="000000"/>
          <w:sz w:val="28"/>
          <w:szCs w:val="28"/>
        </w:rPr>
        <w:t>. Пока общественность</w:t>
      </w:r>
      <w:r>
        <w:rPr>
          <w:color w:val="000000"/>
          <w:sz w:val="28"/>
          <w:szCs w:val="28"/>
        </w:rPr>
        <w:t xml:space="preserve"> не стыдит, все о </w:t>
      </w:r>
      <w:proofErr w:type="spellStart"/>
      <w:r>
        <w:rPr>
          <w:color w:val="000000"/>
          <w:sz w:val="28"/>
          <w:szCs w:val="28"/>
        </w:rPr>
        <w:t>кей</w:t>
      </w:r>
      <w:proofErr w:type="spellEnd"/>
      <w:r>
        <w:rPr>
          <w:color w:val="000000"/>
          <w:sz w:val="28"/>
          <w:szCs w:val="28"/>
        </w:rPr>
        <w:t>.   Начали</w:t>
      </w:r>
      <w:r w:rsidRPr="007D534E">
        <w:rPr>
          <w:color w:val="000000"/>
          <w:sz w:val="28"/>
          <w:szCs w:val="28"/>
        </w:rPr>
        <w:t xml:space="preserve"> стыдить – надо меняться.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D534E">
        <w:rPr>
          <w:color w:val="000000"/>
          <w:sz w:val="28"/>
          <w:szCs w:val="28"/>
        </w:rPr>
        <w:t xml:space="preserve">А может пусть катается по полу в магазине? Это способ выражения эмоций, </w:t>
      </w:r>
      <w:r>
        <w:rPr>
          <w:color w:val="000000"/>
          <w:sz w:val="28"/>
          <w:szCs w:val="28"/>
        </w:rPr>
        <w:t xml:space="preserve"> </w:t>
      </w:r>
      <w:r w:rsidRPr="007D534E">
        <w:rPr>
          <w:color w:val="000000"/>
          <w:sz w:val="28"/>
          <w:szCs w:val="28"/>
        </w:rPr>
        <w:t>пока такой, другого нет, его тоже надо испробовать. Может пусть не ест овощи, даже если они трижды полезны? Может быть сейчас нужнее наесться картошки фри. Зато вместе, зато с удовольствием, зато «как я (ребенок) хочу». И пусть не выучит уроки, может быть это  поможет взять ответственность за свою учебу на себя? Пусть ходит с не самой аккуратной прической на танцы? Ведь для нее важно, чтобы ее причесывали быстро (а у меня не получается совместить аккуратность и быстроту). Может пусть плачет мальчик? Он хоть и большой, хоть и мужчина, но он человек, у него есть чувства, ему бывает больно.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534E">
        <w:rPr>
          <w:color w:val="000000"/>
          <w:sz w:val="28"/>
          <w:szCs w:val="28"/>
        </w:rPr>
        <w:t xml:space="preserve">Страх быть «плохими» родителями </w:t>
      </w:r>
      <w:r w:rsidRPr="007D534E">
        <w:rPr>
          <w:i/>
          <w:color w:val="FF0000"/>
          <w:sz w:val="28"/>
          <w:szCs w:val="28"/>
        </w:rPr>
        <w:t>мешает нам почувствовать собственного ребенка.</w:t>
      </w:r>
      <w:r w:rsidRPr="007D534E">
        <w:rPr>
          <w:color w:val="000000"/>
          <w:sz w:val="28"/>
          <w:szCs w:val="28"/>
        </w:rPr>
        <w:t xml:space="preserve"> Его боль, его радость, его желания, его страхи, его потребности. </w:t>
      </w:r>
      <w:r w:rsidRPr="007D534E">
        <w:rPr>
          <w:b/>
          <w:color w:val="FF0000"/>
          <w:sz w:val="28"/>
          <w:szCs w:val="28"/>
        </w:rPr>
        <w:t xml:space="preserve">Смотря сквозь страх стыда на своего ребенка, мы убираем от ребенка все </w:t>
      </w:r>
      <w:r w:rsidRPr="007D534E">
        <w:rPr>
          <w:b/>
          <w:sz w:val="28"/>
          <w:szCs w:val="28"/>
        </w:rPr>
        <w:t>«лишнее, мешающее ему»</w:t>
      </w:r>
      <w:r w:rsidRPr="007D534E">
        <w:rPr>
          <w:b/>
          <w:color w:val="FF0000"/>
          <w:sz w:val="28"/>
          <w:szCs w:val="28"/>
        </w:rPr>
        <w:t xml:space="preserve"> и оставляем то, что </w:t>
      </w:r>
      <w:r w:rsidRPr="007D534E">
        <w:rPr>
          <w:b/>
          <w:sz w:val="28"/>
          <w:szCs w:val="28"/>
        </w:rPr>
        <w:t>«будет способствовать становлению полноценной личностью».</w:t>
      </w:r>
      <w:r w:rsidRPr="007D534E">
        <w:rPr>
          <w:b/>
          <w:color w:val="FF0000"/>
          <w:sz w:val="28"/>
          <w:szCs w:val="28"/>
        </w:rPr>
        <w:t xml:space="preserve"> Вместе с </w:t>
      </w:r>
      <w:r w:rsidRPr="007D534E">
        <w:rPr>
          <w:b/>
          <w:color w:val="FF0000"/>
          <w:sz w:val="28"/>
          <w:szCs w:val="28"/>
        </w:rPr>
        <w:lastRenderedPageBreak/>
        <w:t xml:space="preserve">«лишним» мы порой выбрасываем спонтанность, интерес, творчество, эмоциональность, непосредственность, открытость, честность, искренность, доверие, </w:t>
      </w:r>
      <w:proofErr w:type="gramStart"/>
      <w:r w:rsidRPr="007D534E">
        <w:rPr>
          <w:b/>
          <w:color w:val="FF0000"/>
          <w:sz w:val="28"/>
          <w:szCs w:val="28"/>
        </w:rPr>
        <w:t>любовь</w:t>
      </w:r>
      <w:proofErr w:type="gramEnd"/>
      <w:r w:rsidRPr="007D534E">
        <w:rPr>
          <w:b/>
          <w:color w:val="FF0000"/>
          <w:sz w:val="28"/>
          <w:szCs w:val="28"/>
        </w:rPr>
        <w:t xml:space="preserve"> оставляя дисциплину, усидчивость, внимание, спокойствие, аккуратность, вежливость.</w:t>
      </w:r>
      <w:r w:rsidRPr="007D534E">
        <w:rPr>
          <w:color w:val="000000"/>
          <w:sz w:val="28"/>
          <w:szCs w:val="28"/>
        </w:rPr>
        <w:t xml:space="preserve"> Ради чего? Чтобы ребенок был удобен, а мы родители чувствовали себя хорошими.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D534E">
        <w:rPr>
          <w:color w:val="000000"/>
          <w:sz w:val="28"/>
          <w:szCs w:val="28"/>
        </w:rPr>
        <w:t>Не слишком ли велика цена? Может самое время найти внутренние ориентиры своей  родительской «</w:t>
      </w:r>
      <w:proofErr w:type="spellStart"/>
      <w:r w:rsidRPr="007D534E">
        <w:rPr>
          <w:color w:val="000000"/>
          <w:sz w:val="28"/>
          <w:szCs w:val="28"/>
        </w:rPr>
        <w:t>хорошести</w:t>
      </w:r>
      <w:proofErr w:type="spellEnd"/>
      <w:r w:rsidRPr="007D534E">
        <w:rPr>
          <w:i/>
          <w:color w:val="FF0000"/>
          <w:sz w:val="28"/>
          <w:szCs w:val="28"/>
          <w:u w:val="single"/>
        </w:rPr>
        <w:t>». И принятие своего ребенка начать с принятия себя.</w:t>
      </w:r>
      <w:r w:rsidRPr="007D534E">
        <w:rPr>
          <w:color w:val="000000"/>
          <w:sz w:val="28"/>
          <w:szCs w:val="28"/>
        </w:rPr>
        <w:t xml:space="preserve"> Вот такого несовершенного, неидеального, иногда злого, иногда усталого родителя. </w:t>
      </w:r>
      <w:proofErr w:type="gramStart"/>
      <w:r w:rsidRPr="007D534E">
        <w:rPr>
          <w:color w:val="000000"/>
          <w:sz w:val="28"/>
          <w:szCs w:val="28"/>
        </w:rPr>
        <w:t>Может быть, разрешение себе быть чуть живее, чуть эмоциональнее (т.е. позволить себе смущение, страх, растерянность, стыд, вину, обиду и другие неудобные чувства) откроет и новые возможности в принятие своего ребенка.</w:t>
      </w:r>
      <w:proofErr w:type="gramEnd"/>
      <w:r w:rsidRPr="007D534E">
        <w:rPr>
          <w:color w:val="000000"/>
          <w:sz w:val="28"/>
          <w:szCs w:val="28"/>
        </w:rPr>
        <w:t xml:space="preserve"> Ведь принятие своего ребенка это ведь и  принятие своего Внутреннего ребенка.</w:t>
      </w:r>
    </w:p>
    <w:p w:rsidR="007D534E" w:rsidRPr="007D534E" w:rsidRDefault="007D534E" w:rsidP="007D534E">
      <w:pPr>
        <w:pStyle w:val="a3"/>
        <w:shd w:val="clear" w:color="auto" w:fill="FFFFFF"/>
        <w:spacing w:before="0" w:beforeAutospacing="0" w:after="251" w:afterAutospacing="0"/>
        <w:jc w:val="both"/>
        <w:rPr>
          <w:color w:val="000000"/>
          <w:sz w:val="28"/>
          <w:szCs w:val="28"/>
        </w:rPr>
      </w:pPr>
      <w:r w:rsidRPr="007D534E">
        <w:rPr>
          <w:color w:val="000000"/>
          <w:sz w:val="28"/>
          <w:szCs w:val="28"/>
        </w:rPr>
        <w:t>Будьте неидеальны, позволяйте себе чувствовать, показывайте свои чувства, принимайте себя разными.</w:t>
      </w:r>
    </w:p>
    <w:p w:rsidR="008C391D" w:rsidRPr="007D534E" w:rsidRDefault="008C391D" w:rsidP="007D53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91D" w:rsidRPr="007D534E" w:rsidSect="00E6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534E"/>
    <w:rsid w:val="007D534E"/>
    <w:rsid w:val="008C391D"/>
    <w:rsid w:val="00E6450E"/>
    <w:rsid w:val="00FA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2014-03-04T10:43:00Z</dcterms:created>
  <dcterms:modified xsi:type="dcterms:W3CDTF">2014-08-11T00:16:00Z</dcterms:modified>
</cp:coreProperties>
</file>